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218F" w14:textId="1EB1E4CA" w:rsidR="00F300AA" w:rsidRDefault="004F216D" w:rsidP="00BD16E3">
      <w:pPr>
        <w:spacing w:line="240" w:lineRule="auto"/>
        <w:rPr>
          <w:sz w:val="32"/>
          <w:szCs w:val="32"/>
        </w:rPr>
      </w:pPr>
      <w:r>
        <w:rPr>
          <w:sz w:val="32"/>
          <w:szCs w:val="32"/>
        </w:rPr>
        <w:t>September 5</w:t>
      </w:r>
      <w:r w:rsidRPr="004F216D">
        <w:rPr>
          <w:sz w:val="32"/>
          <w:szCs w:val="32"/>
          <w:vertAlign w:val="superscript"/>
        </w:rPr>
        <w:t>th</w:t>
      </w:r>
      <w:proofErr w:type="gramStart"/>
      <w:r>
        <w:rPr>
          <w:sz w:val="32"/>
          <w:szCs w:val="32"/>
        </w:rPr>
        <w:t xml:space="preserve"> </w:t>
      </w:r>
      <w:r w:rsidR="00803C71">
        <w:rPr>
          <w:sz w:val="32"/>
          <w:szCs w:val="32"/>
        </w:rPr>
        <w:t>2026</w:t>
      </w:r>
      <w:proofErr w:type="gramEnd"/>
    </w:p>
    <w:p w14:paraId="7576C6D7" w14:textId="77777777" w:rsidR="00BD16E3" w:rsidRDefault="00BD16E3" w:rsidP="00BD16E3">
      <w:pPr>
        <w:spacing w:line="240" w:lineRule="auto"/>
        <w:rPr>
          <w:sz w:val="24"/>
          <w:szCs w:val="24"/>
        </w:rPr>
      </w:pPr>
      <w:r>
        <w:rPr>
          <w:sz w:val="24"/>
          <w:szCs w:val="24"/>
        </w:rPr>
        <w:t xml:space="preserve">Evansburg </w:t>
      </w:r>
      <w:proofErr w:type="gramStart"/>
      <w:r>
        <w:rPr>
          <w:sz w:val="24"/>
          <w:szCs w:val="24"/>
        </w:rPr>
        <w:t>Farmers  Market</w:t>
      </w:r>
      <w:proofErr w:type="gramEnd"/>
    </w:p>
    <w:p w14:paraId="19A81E65" w14:textId="0538C2AB" w:rsidR="00BD16E3" w:rsidRDefault="00BD16E3" w:rsidP="00BD16E3">
      <w:pPr>
        <w:spacing w:line="240" w:lineRule="auto"/>
        <w:rPr>
          <w:sz w:val="24"/>
          <w:szCs w:val="24"/>
        </w:rPr>
      </w:pPr>
      <w:r>
        <w:rPr>
          <w:sz w:val="24"/>
          <w:szCs w:val="24"/>
        </w:rPr>
        <w:t xml:space="preserve">Entwistle Rodeo Grounds </w:t>
      </w:r>
    </w:p>
    <w:tbl>
      <w:tblPr>
        <w:tblStyle w:val="TableGrid"/>
        <w:tblW w:w="9351" w:type="dxa"/>
        <w:tblLook w:val="04A0" w:firstRow="1" w:lastRow="0" w:firstColumn="1" w:lastColumn="0" w:noHBand="0" w:noVBand="1"/>
      </w:tblPr>
      <w:tblGrid>
        <w:gridCol w:w="2479"/>
        <w:gridCol w:w="2281"/>
        <w:gridCol w:w="140"/>
        <w:gridCol w:w="2156"/>
        <w:gridCol w:w="2011"/>
        <w:gridCol w:w="284"/>
      </w:tblGrid>
      <w:tr w:rsidR="00BD16E3" w14:paraId="33978967" w14:textId="77777777" w:rsidTr="00774A84">
        <w:tc>
          <w:tcPr>
            <w:tcW w:w="4900" w:type="dxa"/>
            <w:gridSpan w:val="3"/>
            <w:shd w:val="clear" w:color="auto" w:fill="ED7D31" w:themeFill="accent2"/>
          </w:tcPr>
          <w:p w14:paraId="02D6F360" w14:textId="40D055B2" w:rsidR="00BD16E3" w:rsidRPr="00774A84" w:rsidRDefault="00BD16E3" w:rsidP="00774A84">
            <w:pPr>
              <w:rPr>
                <w:color w:val="ED7D31" w:themeColor="accent2"/>
              </w:rPr>
            </w:pPr>
            <w:r>
              <w:rPr>
                <w:sz w:val="24"/>
                <w:szCs w:val="24"/>
              </w:rPr>
              <w:t xml:space="preserve">Company Name </w:t>
            </w:r>
          </w:p>
        </w:tc>
        <w:tc>
          <w:tcPr>
            <w:tcW w:w="4451" w:type="dxa"/>
            <w:gridSpan w:val="3"/>
            <w:shd w:val="clear" w:color="auto" w:fill="ED7D31" w:themeFill="accent2"/>
          </w:tcPr>
          <w:p w14:paraId="0B436572" w14:textId="19F67D6F" w:rsidR="00BD16E3" w:rsidRDefault="00BD16E3" w:rsidP="00BD16E3">
            <w:pPr>
              <w:rPr>
                <w:sz w:val="24"/>
                <w:szCs w:val="24"/>
              </w:rPr>
            </w:pPr>
            <w:r>
              <w:rPr>
                <w:sz w:val="24"/>
                <w:szCs w:val="24"/>
              </w:rPr>
              <w:t xml:space="preserve">Contact Person </w:t>
            </w:r>
          </w:p>
        </w:tc>
      </w:tr>
      <w:tr w:rsidR="00BD16E3" w14:paraId="31A6222C" w14:textId="77777777" w:rsidTr="004F216D">
        <w:tc>
          <w:tcPr>
            <w:tcW w:w="4900" w:type="dxa"/>
            <w:gridSpan w:val="3"/>
          </w:tcPr>
          <w:p w14:paraId="753D5FD1" w14:textId="77777777" w:rsidR="00BD16E3" w:rsidRDefault="00BD16E3" w:rsidP="00BD16E3">
            <w:pPr>
              <w:rPr>
                <w:sz w:val="24"/>
                <w:szCs w:val="24"/>
              </w:rPr>
            </w:pPr>
          </w:p>
          <w:p w14:paraId="577F0DB9" w14:textId="77777777" w:rsidR="00BD16E3" w:rsidRDefault="00BD16E3" w:rsidP="00BD16E3">
            <w:pPr>
              <w:rPr>
                <w:sz w:val="24"/>
                <w:szCs w:val="24"/>
              </w:rPr>
            </w:pPr>
          </w:p>
        </w:tc>
        <w:tc>
          <w:tcPr>
            <w:tcW w:w="4451" w:type="dxa"/>
            <w:gridSpan w:val="3"/>
          </w:tcPr>
          <w:p w14:paraId="403E5094" w14:textId="77777777" w:rsidR="00BD16E3" w:rsidRDefault="00BD16E3" w:rsidP="00BD16E3">
            <w:pPr>
              <w:rPr>
                <w:sz w:val="24"/>
                <w:szCs w:val="24"/>
              </w:rPr>
            </w:pPr>
          </w:p>
        </w:tc>
      </w:tr>
      <w:tr w:rsidR="00BD16E3" w14:paraId="1AA5F638" w14:textId="77777777" w:rsidTr="00774A84">
        <w:tc>
          <w:tcPr>
            <w:tcW w:w="4900" w:type="dxa"/>
            <w:gridSpan w:val="3"/>
            <w:shd w:val="clear" w:color="auto" w:fill="ED7D31" w:themeFill="accent2"/>
          </w:tcPr>
          <w:p w14:paraId="4D79B4BF" w14:textId="52ACDE2A" w:rsidR="00BD16E3" w:rsidRDefault="00BD16E3" w:rsidP="00BD16E3">
            <w:pPr>
              <w:rPr>
                <w:sz w:val="24"/>
                <w:szCs w:val="24"/>
              </w:rPr>
            </w:pPr>
            <w:r>
              <w:rPr>
                <w:sz w:val="24"/>
                <w:szCs w:val="24"/>
              </w:rPr>
              <w:t xml:space="preserve">Mailing Address </w:t>
            </w:r>
          </w:p>
        </w:tc>
        <w:tc>
          <w:tcPr>
            <w:tcW w:w="4451" w:type="dxa"/>
            <w:gridSpan w:val="3"/>
            <w:shd w:val="clear" w:color="auto" w:fill="ED7D31" w:themeFill="accent2"/>
          </w:tcPr>
          <w:p w14:paraId="5117D728" w14:textId="35599FE7" w:rsidR="00BD16E3" w:rsidRDefault="00BD16E3" w:rsidP="00BD16E3">
            <w:pPr>
              <w:rPr>
                <w:sz w:val="24"/>
                <w:szCs w:val="24"/>
              </w:rPr>
            </w:pPr>
            <w:r>
              <w:rPr>
                <w:sz w:val="24"/>
                <w:szCs w:val="24"/>
              </w:rPr>
              <w:t xml:space="preserve">Phone </w:t>
            </w:r>
          </w:p>
        </w:tc>
      </w:tr>
      <w:tr w:rsidR="00BD16E3" w14:paraId="0A2E1C3D" w14:textId="77777777" w:rsidTr="004F216D">
        <w:tc>
          <w:tcPr>
            <w:tcW w:w="4900" w:type="dxa"/>
            <w:gridSpan w:val="3"/>
          </w:tcPr>
          <w:p w14:paraId="34EA20A0" w14:textId="77777777" w:rsidR="00BD16E3" w:rsidRDefault="00BD16E3" w:rsidP="00BD16E3">
            <w:pPr>
              <w:rPr>
                <w:sz w:val="24"/>
                <w:szCs w:val="24"/>
              </w:rPr>
            </w:pPr>
          </w:p>
          <w:p w14:paraId="6BE39044" w14:textId="77777777" w:rsidR="00BD16E3" w:rsidRDefault="00BD16E3" w:rsidP="00BD16E3">
            <w:pPr>
              <w:rPr>
                <w:sz w:val="24"/>
                <w:szCs w:val="24"/>
              </w:rPr>
            </w:pPr>
          </w:p>
        </w:tc>
        <w:tc>
          <w:tcPr>
            <w:tcW w:w="4451" w:type="dxa"/>
            <w:gridSpan w:val="3"/>
          </w:tcPr>
          <w:p w14:paraId="14227D50" w14:textId="77777777" w:rsidR="00BD16E3" w:rsidRDefault="00BD16E3" w:rsidP="00BD16E3">
            <w:pPr>
              <w:rPr>
                <w:sz w:val="24"/>
                <w:szCs w:val="24"/>
              </w:rPr>
            </w:pPr>
          </w:p>
        </w:tc>
      </w:tr>
      <w:tr w:rsidR="00BD16E3" w14:paraId="0880D299" w14:textId="77777777" w:rsidTr="00774A84">
        <w:tc>
          <w:tcPr>
            <w:tcW w:w="9067" w:type="dxa"/>
            <w:gridSpan w:val="5"/>
            <w:shd w:val="clear" w:color="auto" w:fill="ED7D31" w:themeFill="accent2"/>
          </w:tcPr>
          <w:p w14:paraId="25FE1027" w14:textId="4F6082E5" w:rsidR="00BD16E3" w:rsidRDefault="00BD16E3" w:rsidP="00BD16E3">
            <w:pPr>
              <w:rPr>
                <w:sz w:val="24"/>
                <w:szCs w:val="24"/>
              </w:rPr>
            </w:pPr>
            <w:r>
              <w:rPr>
                <w:sz w:val="24"/>
                <w:szCs w:val="24"/>
              </w:rPr>
              <w:t xml:space="preserve">Payment </w:t>
            </w:r>
          </w:p>
        </w:tc>
        <w:tc>
          <w:tcPr>
            <w:tcW w:w="284" w:type="dxa"/>
            <w:shd w:val="clear" w:color="auto" w:fill="ED7D31" w:themeFill="accent2"/>
          </w:tcPr>
          <w:p w14:paraId="1EBE604B" w14:textId="77777777" w:rsidR="00BD16E3" w:rsidRDefault="00BD16E3" w:rsidP="00BD16E3">
            <w:pPr>
              <w:rPr>
                <w:sz w:val="24"/>
                <w:szCs w:val="24"/>
              </w:rPr>
            </w:pPr>
          </w:p>
        </w:tc>
      </w:tr>
      <w:tr w:rsidR="00BD16E3" w14:paraId="2AB0AC49" w14:textId="77777777" w:rsidTr="004F216D">
        <w:tc>
          <w:tcPr>
            <w:tcW w:w="4900" w:type="dxa"/>
            <w:gridSpan w:val="3"/>
          </w:tcPr>
          <w:p w14:paraId="511BF7A5" w14:textId="11C9E729" w:rsidR="00BD16E3" w:rsidRDefault="00BD16E3" w:rsidP="00BD16E3">
            <w:pPr>
              <w:rPr>
                <w:sz w:val="24"/>
                <w:szCs w:val="24"/>
              </w:rPr>
            </w:pPr>
            <w:r>
              <w:rPr>
                <w:sz w:val="24"/>
                <w:szCs w:val="24"/>
              </w:rPr>
              <w:t xml:space="preserve">Outdoor Spaces are 20$ not including tables, chairs, or tents. </w:t>
            </w:r>
            <w:r w:rsidR="004F216D">
              <w:rPr>
                <w:sz w:val="24"/>
                <w:szCs w:val="24"/>
              </w:rPr>
              <w:t xml:space="preserve">No available power on site. </w:t>
            </w:r>
          </w:p>
        </w:tc>
        <w:tc>
          <w:tcPr>
            <w:tcW w:w="4451" w:type="dxa"/>
            <w:gridSpan w:val="3"/>
          </w:tcPr>
          <w:p w14:paraId="38F85A65" w14:textId="4AADF446" w:rsidR="00BD16E3" w:rsidRDefault="004F216D" w:rsidP="00BD16E3">
            <w:pPr>
              <w:rPr>
                <w:sz w:val="24"/>
                <w:szCs w:val="24"/>
              </w:rPr>
            </w:pPr>
            <w:r>
              <w:rPr>
                <w:sz w:val="24"/>
                <w:szCs w:val="24"/>
              </w:rPr>
              <w:t xml:space="preserve">If power is needed, you will need to provide your own generator. </w:t>
            </w:r>
          </w:p>
        </w:tc>
      </w:tr>
      <w:tr w:rsidR="004F216D" w14:paraId="21469CE6" w14:textId="77777777" w:rsidTr="00774A84">
        <w:tc>
          <w:tcPr>
            <w:tcW w:w="9351" w:type="dxa"/>
            <w:gridSpan w:val="6"/>
            <w:shd w:val="clear" w:color="auto" w:fill="ED7D31" w:themeFill="accent2"/>
          </w:tcPr>
          <w:p w14:paraId="3E4B5195" w14:textId="61EB887F" w:rsidR="004F216D" w:rsidRDefault="004F216D" w:rsidP="00BD16E3">
            <w:pPr>
              <w:rPr>
                <w:sz w:val="24"/>
                <w:szCs w:val="24"/>
              </w:rPr>
            </w:pPr>
            <w:r>
              <w:rPr>
                <w:sz w:val="24"/>
                <w:szCs w:val="24"/>
              </w:rPr>
              <w:t xml:space="preserve">Product Description (Check All That Apply) </w:t>
            </w:r>
          </w:p>
        </w:tc>
      </w:tr>
      <w:tr w:rsidR="004F216D" w14:paraId="67CA8C00" w14:textId="77777777" w:rsidTr="004F216D">
        <w:trPr>
          <w:trHeight w:val="75"/>
        </w:trPr>
        <w:tc>
          <w:tcPr>
            <w:tcW w:w="2479" w:type="dxa"/>
          </w:tcPr>
          <w:p w14:paraId="5120BE41" w14:textId="370D437C" w:rsidR="004F216D" w:rsidRPr="004F216D" w:rsidRDefault="004F216D" w:rsidP="004F216D">
            <w:pPr>
              <w:pStyle w:val="ListParagraph"/>
              <w:numPr>
                <w:ilvl w:val="0"/>
                <w:numId w:val="1"/>
              </w:numPr>
              <w:rPr>
                <w:sz w:val="24"/>
                <w:szCs w:val="24"/>
              </w:rPr>
            </w:pPr>
            <w:r>
              <w:rPr>
                <w:sz w:val="24"/>
                <w:szCs w:val="24"/>
              </w:rPr>
              <w:t xml:space="preserve">Garden Produce </w:t>
            </w:r>
          </w:p>
          <w:p w14:paraId="685A8174" w14:textId="77777777" w:rsidR="004F216D" w:rsidRDefault="004F216D" w:rsidP="00BD16E3">
            <w:pPr>
              <w:rPr>
                <w:sz w:val="24"/>
                <w:szCs w:val="24"/>
              </w:rPr>
            </w:pPr>
          </w:p>
        </w:tc>
        <w:tc>
          <w:tcPr>
            <w:tcW w:w="2281" w:type="dxa"/>
          </w:tcPr>
          <w:p w14:paraId="138EFB3C" w14:textId="77777777" w:rsidR="004F216D" w:rsidRDefault="004F216D" w:rsidP="004F216D">
            <w:pPr>
              <w:pStyle w:val="ListParagraph"/>
              <w:numPr>
                <w:ilvl w:val="0"/>
                <w:numId w:val="1"/>
              </w:numPr>
              <w:rPr>
                <w:sz w:val="24"/>
                <w:szCs w:val="24"/>
              </w:rPr>
            </w:pPr>
            <w:r>
              <w:rPr>
                <w:sz w:val="24"/>
                <w:szCs w:val="24"/>
              </w:rPr>
              <w:t>Meat/Fish/</w:t>
            </w:r>
          </w:p>
          <w:p w14:paraId="732523FE" w14:textId="50F73CDB" w:rsidR="004F216D" w:rsidRPr="004F216D" w:rsidRDefault="004F216D" w:rsidP="004F216D">
            <w:pPr>
              <w:pStyle w:val="ListParagraph"/>
              <w:rPr>
                <w:sz w:val="24"/>
                <w:szCs w:val="24"/>
              </w:rPr>
            </w:pPr>
            <w:r>
              <w:rPr>
                <w:sz w:val="24"/>
                <w:szCs w:val="24"/>
              </w:rPr>
              <w:t>Poultry</w:t>
            </w:r>
          </w:p>
        </w:tc>
        <w:tc>
          <w:tcPr>
            <w:tcW w:w="2296" w:type="dxa"/>
            <w:gridSpan w:val="2"/>
          </w:tcPr>
          <w:p w14:paraId="72E2B3D7" w14:textId="22E0195A" w:rsidR="004F216D" w:rsidRPr="004F216D" w:rsidRDefault="004F216D" w:rsidP="004F216D">
            <w:pPr>
              <w:pStyle w:val="ListParagraph"/>
              <w:numPr>
                <w:ilvl w:val="0"/>
                <w:numId w:val="1"/>
              </w:numPr>
              <w:rPr>
                <w:sz w:val="24"/>
                <w:szCs w:val="24"/>
              </w:rPr>
            </w:pPr>
            <w:r>
              <w:rPr>
                <w:sz w:val="24"/>
                <w:szCs w:val="24"/>
              </w:rPr>
              <w:t>Dairy</w:t>
            </w:r>
          </w:p>
        </w:tc>
        <w:tc>
          <w:tcPr>
            <w:tcW w:w="2295" w:type="dxa"/>
            <w:gridSpan w:val="2"/>
          </w:tcPr>
          <w:p w14:paraId="6EF5D3C8" w14:textId="4A3E6AE2" w:rsidR="004F216D" w:rsidRPr="004F216D" w:rsidRDefault="004F216D" w:rsidP="004F216D">
            <w:pPr>
              <w:pStyle w:val="ListParagraph"/>
              <w:numPr>
                <w:ilvl w:val="0"/>
                <w:numId w:val="1"/>
              </w:numPr>
              <w:rPr>
                <w:sz w:val="24"/>
                <w:szCs w:val="24"/>
              </w:rPr>
            </w:pPr>
            <w:r>
              <w:rPr>
                <w:sz w:val="24"/>
                <w:szCs w:val="24"/>
              </w:rPr>
              <w:t>Other Agricultural</w:t>
            </w:r>
          </w:p>
        </w:tc>
      </w:tr>
      <w:tr w:rsidR="004F216D" w14:paraId="3BB8A7A3" w14:textId="77777777" w:rsidTr="004F216D">
        <w:trPr>
          <w:trHeight w:val="75"/>
        </w:trPr>
        <w:tc>
          <w:tcPr>
            <w:tcW w:w="2479" w:type="dxa"/>
          </w:tcPr>
          <w:p w14:paraId="6CC9E77D" w14:textId="77777777" w:rsidR="004F216D" w:rsidRDefault="004F216D" w:rsidP="00BD16E3">
            <w:pPr>
              <w:pStyle w:val="ListParagraph"/>
              <w:numPr>
                <w:ilvl w:val="0"/>
                <w:numId w:val="1"/>
              </w:numPr>
              <w:rPr>
                <w:sz w:val="24"/>
                <w:szCs w:val="24"/>
              </w:rPr>
            </w:pPr>
            <w:r w:rsidRPr="004F216D">
              <w:rPr>
                <w:sz w:val="24"/>
                <w:szCs w:val="24"/>
              </w:rPr>
              <w:t>Knitting/Sewing</w:t>
            </w:r>
          </w:p>
          <w:p w14:paraId="4F29EE96" w14:textId="44169FD8" w:rsidR="004F216D" w:rsidRPr="004F216D" w:rsidRDefault="004F216D" w:rsidP="004F216D">
            <w:pPr>
              <w:pStyle w:val="ListParagraph"/>
              <w:rPr>
                <w:sz w:val="24"/>
                <w:szCs w:val="24"/>
              </w:rPr>
            </w:pPr>
          </w:p>
        </w:tc>
        <w:tc>
          <w:tcPr>
            <w:tcW w:w="2281" w:type="dxa"/>
          </w:tcPr>
          <w:p w14:paraId="16B2DFD7" w14:textId="4E6A1897" w:rsidR="004F216D" w:rsidRPr="004F216D" w:rsidRDefault="004F216D" w:rsidP="004F216D">
            <w:pPr>
              <w:pStyle w:val="ListParagraph"/>
              <w:numPr>
                <w:ilvl w:val="0"/>
                <w:numId w:val="1"/>
              </w:numPr>
              <w:rPr>
                <w:sz w:val="24"/>
                <w:szCs w:val="24"/>
              </w:rPr>
            </w:pPr>
            <w:r>
              <w:rPr>
                <w:sz w:val="24"/>
                <w:szCs w:val="24"/>
              </w:rPr>
              <w:t>Other Crafts/ Artisan Products</w:t>
            </w:r>
          </w:p>
        </w:tc>
        <w:tc>
          <w:tcPr>
            <w:tcW w:w="2296" w:type="dxa"/>
            <w:gridSpan w:val="2"/>
          </w:tcPr>
          <w:p w14:paraId="6741EB6F" w14:textId="35C8CC67" w:rsidR="004F216D" w:rsidRPr="004F216D" w:rsidRDefault="004F216D" w:rsidP="004F216D">
            <w:pPr>
              <w:pStyle w:val="ListParagraph"/>
              <w:numPr>
                <w:ilvl w:val="0"/>
                <w:numId w:val="1"/>
              </w:numPr>
              <w:rPr>
                <w:sz w:val="24"/>
                <w:szCs w:val="24"/>
              </w:rPr>
            </w:pPr>
            <w:r>
              <w:rPr>
                <w:sz w:val="24"/>
                <w:szCs w:val="24"/>
              </w:rPr>
              <w:t xml:space="preserve">Preserves and Condiments </w:t>
            </w:r>
          </w:p>
        </w:tc>
        <w:tc>
          <w:tcPr>
            <w:tcW w:w="2295" w:type="dxa"/>
            <w:gridSpan w:val="2"/>
          </w:tcPr>
          <w:p w14:paraId="5BA3F346" w14:textId="1741CE4C" w:rsidR="004F216D" w:rsidRPr="004F216D" w:rsidRDefault="004F216D" w:rsidP="004F216D">
            <w:pPr>
              <w:pStyle w:val="ListParagraph"/>
              <w:numPr>
                <w:ilvl w:val="0"/>
                <w:numId w:val="1"/>
              </w:numPr>
              <w:rPr>
                <w:sz w:val="24"/>
                <w:szCs w:val="24"/>
              </w:rPr>
            </w:pPr>
            <w:r>
              <w:rPr>
                <w:sz w:val="24"/>
                <w:szCs w:val="24"/>
              </w:rPr>
              <w:t xml:space="preserve">Dips and sauces </w:t>
            </w:r>
          </w:p>
        </w:tc>
      </w:tr>
      <w:tr w:rsidR="004F216D" w14:paraId="4D7E7662" w14:textId="77777777" w:rsidTr="004F216D">
        <w:trPr>
          <w:trHeight w:val="75"/>
        </w:trPr>
        <w:tc>
          <w:tcPr>
            <w:tcW w:w="2479" w:type="dxa"/>
          </w:tcPr>
          <w:p w14:paraId="5B84653E" w14:textId="7F64885E" w:rsidR="004F216D" w:rsidRPr="004F216D" w:rsidRDefault="004F216D" w:rsidP="004F216D">
            <w:pPr>
              <w:pStyle w:val="ListParagraph"/>
              <w:numPr>
                <w:ilvl w:val="0"/>
                <w:numId w:val="1"/>
              </w:numPr>
              <w:rPr>
                <w:sz w:val="24"/>
                <w:szCs w:val="24"/>
              </w:rPr>
            </w:pPr>
            <w:r>
              <w:rPr>
                <w:sz w:val="24"/>
                <w:szCs w:val="24"/>
              </w:rPr>
              <w:t>Other food Products</w:t>
            </w:r>
          </w:p>
          <w:p w14:paraId="5E127C4C" w14:textId="77777777" w:rsidR="004F216D" w:rsidRDefault="004F216D" w:rsidP="00BD16E3">
            <w:pPr>
              <w:rPr>
                <w:sz w:val="24"/>
                <w:szCs w:val="24"/>
              </w:rPr>
            </w:pPr>
          </w:p>
        </w:tc>
        <w:tc>
          <w:tcPr>
            <w:tcW w:w="2281" w:type="dxa"/>
          </w:tcPr>
          <w:p w14:paraId="063747E1" w14:textId="427040F2" w:rsidR="004F216D" w:rsidRPr="004F216D" w:rsidRDefault="004F216D" w:rsidP="004F216D">
            <w:pPr>
              <w:pStyle w:val="ListParagraph"/>
              <w:numPr>
                <w:ilvl w:val="0"/>
                <w:numId w:val="1"/>
              </w:numPr>
              <w:rPr>
                <w:sz w:val="24"/>
                <w:szCs w:val="24"/>
              </w:rPr>
            </w:pPr>
            <w:r>
              <w:rPr>
                <w:sz w:val="24"/>
                <w:szCs w:val="24"/>
              </w:rPr>
              <w:t>Pet Crafts</w:t>
            </w:r>
          </w:p>
        </w:tc>
        <w:tc>
          <w:tcPr>
            <w:tcW w:w="2296" w:type="dxa"/>
            <w:gridSpan w:val="2"/>
          </w:tcPr>
          <w:p w14:paraId="11CD352B" w14:textId="1A8980ED" w:rsidR="004F216D" w:rsidRPr="004F216D" w:rsidRDefault="004F216D" w:rsidP="004F216D">
            <w:pPr>
              <w:pStyle w:val="ListParagraph"/>
              <w:numPr>
                <w:ilvl w:val="0"/>
                <w:numId w:val="1"/>
              </w:numPr>
              <w:rPr>
                <w:sz w:val="24"/>
                <w:szCs w:val="24"/>
              </w:rPr>
            </w:pPr>
            <w:r>
              <w:rPr>
                <w:sz w:val="24"/>
                <w:szCs w:val="24"/>
              </w:rPr>
              <w:t xml:space="preserve">Baking </w:t>
            </w:r>
          </w:p>
        </w:tc>
        <w:tc>
          <w:tcPr>
            <w:tcW w:w="2295" w:type="dxa"/>
            <w:gridSpan w:val="2"/>
          </w:tcPr>
          <w:p w14:paraId="3603DE93" w14:textId="0B8CCD23" w:rsidR="004F216D" w:rsidRPr="004F216D" w:rsidRDefault="004F216D" w:rsidP="004F216D">
            <w:pPr>
              <w:pStyle w:val="ListParagraph"/>
              <w:numPr>
                <w:ilvl w:val="0"/>
                <w:numId w:val="1"/>
              </w:numPr>
              <w:rPr>
                <w:sz w:val="24"/>
                <w:szCs w:val="24"/>
              </w:rPr>
            </w:pPr>
            <w:r>
              <w:rPr>
                <w:sz w:val="24"/>
                <w:szCs w:val="24"/>
              </w:rPr>
              <w:t xml:space="preserve">Commercial Products </w:t>
            </w:r>
          </w:p>
        </w:tc>
      </w:tr>
      <w:tr w:rsidR="004F216D" w14:paraId="49647127" w14:textId="77777777" w:rsidTr="004F216D">
        <w:trPr>
          <w:trHeight w:val="75"/>
        </w:trPr>
        <w:tc>
          <w:tcPr>
            <w:tcW w:w="2479" w:type="dxa"/>
          </w:tcPr>
          <w:p w14:paraId="342112FF" w14:textId="5D46F176" w:rsidR="004F216D" w:rsidRPr="004F216D" w:rsidRDefault="004F216D" w:rsidP="004F216D">
            <w:pPr>
              <w:pStyle w:val="ListParagraph"/>
              <w:numPr>
                <w:ilvl w:val="0"/>
                <w:numId w:val="1"/>
              </w:numPr>
              <w:rPr>
                <w:sz w:val="24"/>
                <w:szCs w:val="24"/>
              </w:rPr>
            </w:pPr>
            <w:r>
              <w:rPr>
                <w:sz w:val="24"/>
                <w:szCs w:val="24"/>
              </w:rPr>
              <w:t>Jewellery</w:t>
            </w:r>
          </w:p>
          <w:p w14:paraId="7EC8425B" w14:textId="77777777" w:rsidR="004F216D" w:rsidRDefault="004F216D" w:rsidP="00BD16E3">
            <w:pPr>
              <w:rPr>
                <w:sz w:val="24"/>
                <w:szCs w:val="24"/>
              </w:rPr>
            </w:pPr>
          </w:p>
        </w:tc>
        <w:tc>
          <w:tcPr>
            <w:tcW w:w="2281" w:type="dxa"/>
          </w:tcPr>
          <w:p w14:paraId="63A68A3A" w14:textId="41A88474" w:rsidR="004F216D" w:rsidRPr="004F216D" w:rsidRDefault="004F216D" w:rsidP="004F216D">
            <w:pPr>
              <w:pStyle w:val="ListParagraph"/>
              <w:numPr>
                <w:ilvl w:val="0"/>
                <w:numId w:val="1"/>
              </w:numPr>
              <w:rPr>
                <w:sz w:val="24"/>
                <w:szCs w:val="24"/>
              </w:rPr>
            </w:pPr>
            <w:r>
              <w:rPr>
                <w:sz w:val="24"/>
                <w:szCs w:val="24"/>
              </w:rPr>
              <w:t>Cosmetics</w:t>
            </w:r>
          </w:p>
        </w:tc>
        <w:tc>
          <w:tcPr>
            <w:tcW w:w="2296" w:type="dxa"/>
            <w:gridSpan w:val="2"/>
          </w:tcPr>
          <w:p w14:paraId="0711C5F0" w14:textId="2B746A45" w:rsidR="004F216D" w:rsidRPr="004F216D" w:rsidRDefault="004F216D" w:rsidP="004F216D">
            <w:pPr>
              <w:pStyle w:val="ListParagraph"/>
              <w:numPr>
                <w:ilvl w:val="0"/>
                <w:numId w:val="1"/>
              </w:numPr>
              <w:rPr>
                <w:sz w:val="24"/>
                <w:szCs w:val="24"/>
              </w:rPr>
            </w:pPr>
            <w:r>
              <w:rPr>
                <w:sz w:val="24"/>
                <w:szCs w:val="24"/>
              </w:rPr>
              <w:t xml:space="preserve">Pet Food </w:t>
            </w:r>
          </w:p>
        </w:tc>
        <w:tc>
          <w:tcPr>
            <w:tcW w:w="2295" w:type="dxa"/>
            <w:gridSpan w:val="2"/>
          </w:tcPr>
          <w:p w14:paraId="0790644C" w14:textId="3A35395C" w:rsidR="004F216D" w:rsidRPr="004F216D" w:rsidRDefault="004F216D" w:rsidP="004F216D">
            <w:pPr>
              <w:pStyle w:val="ListParagraph"/>
              <w:numPr>
                <w:ilvl w:val="0"/>
                <w:numId w:val="1"/>
              </w:numPr>
              <w:rPr>
                <w:sz w:val="24"/>
                <w:szCs w:val="24"/>
              </w:rPr>
            </w:pPr>
            <w:r>
              <w:rPr>
                <w:sz w:val="24"/>
                <w:szCs w:val="24"/>
              </w:rPr>
              <w:t xml:space="preserve">Artwork </w:t>
            </w:r>
          </w:p>
        </w:tc>
      </w:tr>
      <w:tr w:rsidR="004F216D" w14:paraId="47B30B72" w14:textId="77777777" w:rsidTr="004F216D">
        <w:trPr>
          <w:trHeight w:val="75"/>
        </w:trPr>
        <w:tc>
          <w:tcPr>
            <w:tcW w:w="9351" w:type="dxa"/>
            <w:gridSpan w:val="6"/>
          </w:tcPr>
          <w:p w14:paraId="71CFB080" w14:textId="65EEE692" w:rsidR="004F216D" w:rsidRPr="004F216D" w:rsidRDefault="004F216D" w:rsidP="004F216D">
            <w:pPr>
              <w:rPr>
                <w:sz w:val="24"/>
                <w:szCs w:val="24"/>
              </w:rPr>
            </w:pPr>
            <w:r w:rsidRPr="00616E90">
              <w:t xml:space="preserve">Commercial products include commercially available products as well as products that come from out of province, even if the seller is also the grower. Please note we adhere to </w:t>
            </w:r>
            <w:r>
              <w:t xml:space="preserve">the </w:t>
            </w:r>
            <w:r w:rsidRPr="00616E90">
              <w:t>80/20 rule, which means 80% of vendors must make it, bake it, or grow it</w:t>
            </w:r>
            <w:r>
              <w:t>;</w:t>
            </w:r>
            <w:r w:rsidRPr="00616E90">
              <w:t xml:space="preserve"> therefore</w:t>
            </w:r>
            <w:r>
              <w:t>,</w:t>
            </w:r>
            <w:r w:rsidRPr="00616E90">
              <w:t xml:space="preserve"> we must limit the number of commercial vendors accepted.</w:t>
            </w:r>
          </w:p>
        </w:tc>
      </w:tr>
      <w:tr w:rsidR="004F216D" w14:paraId="20B83E0C" w14:textId="77777777" w:rsidTr="00774A84">
        <w:trPr>
          <w:trHeight w:val="75"/>
        </w:trPr>
        <w:tc>
          <w:tcPr>
            <w:tcW w:w="9351" w:type="dxa"/>
            <w:gridSpan w:val="6"/>
            <w:shd w:val="clear" w:color="auto" w:fill="ED7D31" w:themeFill="accent2"/>
          </w:tcPr>
          <w:p w14:paraId="14D73FD3" w14:textId="7198D72E" w:rsidR="004F216D" w:rsidRPr="004F216D" w:rsidRDefault="004F216D" w:rsidP="004F216D">
            <w:pPr>
              <w:rPr>
                <w:color w:val="000000" w:themeColor="text1"/>
              </w:rPr>
            </w:pPr>
            <w:r w:rsidRPr="004F216D">
              <w:rPr>
                <w:color w:val="000000" w:themeColor="text1"/>
              </w:rPr>
              <w:t>Provide a detailed description of all the items you intend to sell at the market. Products not listed on this form will not be allowed at the market. (use a separate sheet if needed)</w:t>
            </w:r>
          </w:p>
        </w:tc>
      </w:tr>
      <w:tr w:rsidR="004F216D" w14:paraId="14030E53" w14:textId="77777777" w:rsidTr="004F216D">
        <w:trPr>
          <w:trHeight w:val="75"/>
        </w:trPr>
        <w:tc>
          <w:tcPr>
            <w:tcW w:w="9351" w:type="dxa"/>
            <w:gridSpan w:val="6"/>
          </w:tcPr>
          <w:p w14:paraId="63F5E0EC" w14:textId="77777777" w:rsidR="004F216D" w:rsidRDefault="004F216D" w:rsidP="004F216D">
            <w:pPr>
              <w:rPr>
                <w:color w:val="000000" w:themeColor="text1"/>
              </w:rPr>
            </w:pPr>
          </w:p>
          <w:p w14:paraId="299D5643" w14:textId="77777777" w:rsidR="004F216D" w:rsidRPr="004F216D" w:rsidRDefault="004F216D" w:rsidP="004F216D">
            <w:pPr>
              <w:rPr>
                <w:color w:val="000000" w:themeColor="text1"/>
              </w:rPr>
            </w:pPr>
          </w:p>
        </w:tc>
      </w:tr>
      <w:tr w:rsidR="004F216D" w14:paraId="2D51D5CF" w14:textId="77777777" w:rsidTr="004F216D">
        <w:trPr>
          <w:trHeight w:val="75"/>
        </w:trPr>
        <w:tc>
          <w:tcPr>
            <w:tcW w:w="9351" w:type="dxa"/>
            <w:gridSpan w:val="6"/>
          </w:tcPr>
          <w:p w14:paraId="47E44110" w14:textId="77777777" w:rsidR="004F216D" w:rsidRDefault="004F216D" w:rsidP="004F216D">
            <w:pPr>
              <w:rPr>
                <w:color w:val="000000" w:themeColor="text1"/>
              </w:rPr>
            </w:pPr>
          </w:p>
          <w:p w14:paraId="28C51F63" w14:textId="77777777" w:rsidR="004F216D" w:rsidRPr="004F216D" w:rsidRDefault="004F216D" w:rsidP="004F216D">
            <w:pPr>
              <w:rPr>
                <w:color w:val="000000" w:themeColor="text1"/>
              </w:rPr>
            </w:pPr>
          </w:p>
        </w:tc>
      </w:tr>
      <w:tr w:rsidR="004F216D" w14:paraId="09E4AB28" w14:textId="77777777" w:rsidTr="004F216D">
        <w:trPr>
          <w:trHeight w:val="75"/>
        </w:trPr>
        <w:tc>
          <w:tcPr>
            <w:tcW w:w="9351" w:type="dxa"/>
            <w:gridSpan w:val="6"/>
          </w:tcPr>
          <w:p w14:paraId="29601748" w14:textId="77777777" w:rsidR="004F216D" w:rsidRDefault="004F216D" w:rsidP="004F216D">
            <w:pPr>
              <w:rPr>
                <w:color w:val="000000" w:themeColor="text1"/>
              </w:rPr>
            </w:pPr>
          </w:p>
          <w:p w14:paraId="64AE32ED" w14:textId="77777777" w:rsidR="004F216D" w:rsidRPr="004F216D" w:rsidRDefault="004F216D" w:rsidP="004F216D">
            <w:pPr>
              <w:rPr>
                <w:color w:val="000000" w:themeColor="text1"/>
              </w:rPr>
            </w:pPr>
          </w:p>
        </w:tc>
      </w:tr>
      <w:tr w:rsidR="004F216D" w14:paraId="16DBD0C5" w14:textId="77777777" w:rsidTr="004F216D">
        <w:trPr>
          <w:trHeight w:val="75"/>
        </w:trPr>
        <w:tc>
          <w:tcPr>
            <w:tcW w:w="9351" w:type="dxa"/>
            <w:gridSpan w:val="6"/>
          </w:tcPr>
          <w:p w14:paraId="0674A758" w14:textId="77777777" w:rsidR="004F216D" w:rsidRDefault="004F216D" w:rsidP="004F216D">
            <w:pPr>
              <w:rPr>
                <w:color w:val="000000" w:themeColor="text1"/>
              </w:rPr>
            </w:pPr>
          </w:p>
          <w:p w14:paraId="1BF4BBF8" w14:textId="77777777" w:rsidR="004F216D" w:rsidRPr="004F216D" w:rsidRDefault="004F216D" w:rsidP="004F216D">
            <w:pPr>
              <w:rPr>
                <w:color w:val="000000" w:themeColor="text1"/>
              </w:rPr>
            </w:pPr>
          </w:p>
        </w:tc>
      </w:tr>
      <w:tr w:rsidR="00774A84" w14:paraId="3EC31428" w14:textId="77777777" w:rsidTr="00774A84">
        <w:trPr>
          <w:trHeight w:val="75"/>
        </w:trPr>
        <w:tc>
          <w:tcPr>
            <w:tcW w:w="9351" w:type="dxa"/>
            <w:gridSpan w:val="6"/>
            <w:shd w:val="clear" w:color="auto" w:fill="ED7D31" w:themeFill="accent2"/>
          </w:tcPr>
          <w:p w14:paraId="172D452A" w14:textId="3460F487" w:rsidR="00774A84" w:rsidRPr="00774A84" w:rsidRDefault="00774A84" w:rsidP="00774A84">
            <w:pPr>
              <w:rPr>
                <w:color w:val="000000" w:themeColor="text1"/>
              </w:rPr>
            </w:pPr>
            <w:r w:rsidRPr="00774A84">
              <w:rPr>
                <w:color w:val="000000" w:themeColor="text1"/>
              </w:rPr>
              <w:t xml:space="preserve">Where is your product available? List other markets, consignments, retail, wholesale, </w:t>
            </w:r>
            <w:proofErr w:type="spellStart"/>
            <w:r w:rsidRPr="00774A84">
              <w:rPr>
                <w:color w:val="000000" w:themeColor="text1"/>
              </w:rPr>
              <w:t>etc</w:t>
            </w:r>
            <w:proofErr w:type="spellEnd"/>
          </w:p>
        </w:tc>
      </w:tr>
      <w:tr w:rsidR="00774A84" w14:paraId="6E675F2D" w14:textId="77777777" w:rsidTr="004F216D">
        <w:trPr>
          <w:trHeight w:val="75"/>
        </w:trPr>
        <w:tc>
          <w:tcPr>
            <w:tcW w:w="9351" w:type="dxa"/>
            <w:gridSpan w:val="6"/>
          </w:tcPr>
          <w:p w14:paraId="14135E3C" w14:textId="77777777" w:rsidR="00774A84" w:rsidRDefault="00774A84" w:rsidP="00774A84">
            <w:pPr>
              <w:rPr>
                <w:color w:val="000000" w:themeColor="text1"/>
              </w:rPr>
            </w:pPr>
          </w:p>
          <w:p w14:paraId="5B5531E1" w14:textId="77777777" w:rsidR="00774A84" w:rsidRPr="00774A84" w:rsidRDefault="00774A84" w:rsidP="00774A84">
            <w:pPr>
              <w:rPr>
                <w:color w:val="000000" w:themeColor="text1"/>
              </w:rPr>
            </w:pPr>
          </w:p>
        </w:tc>
      </w:tr>
      <w:tr w:rsidR="00774A84" w14:paraId="3E79F5DB" w14:textId="77777777" w:rsidTr="004F216D">
        <w:trPr>
          <w:trHeight w:val="75"/>
        </w:trPr>
        <w:tc>
          <w:tcPr>
            <w:tcW w:w="9351" w:type="dxa"/>
            <w:gridSpan w:val="6"/>
          </w:tcPr>
          <w:p w14:paraId="5B8EAD76" w14:textId="77777777" w:rsidR="00774A84" w:rsidRDefault="00774A84" w:rsidP="00774A84">
            <w:pPr>
              <w:rPr>
                <w:color w:val="000000" w:themeColor="text1"/>
              </w:rPr>
            </w:pPr>
          </w:p>
          <w:p w14:paraId="3C70625A" w14:textId="77777777" w:rsidR="00774A84" w:rsidRPr="00774A84" w:rsidRDefault="00774A84" w:rsidP="00774A84">
            <w:pPr>
              <w:rPr>
                <w:color w:val="000000" w:themeColor="text1"/>
              </w:rPr>
            </w:pPr>
          </w:p>
        </w:tc>
      </w:tr>
      <w:tr w:rsidR="00774A84" w14:paraId="698F34AC" w14:textId="77777777" w:rsidTr="004F216D">
        <w:trPr>
          <w:trHeight w:val="75"/>
        </w:trPr>
        <w:tc>
          <w:tcPr>
            <w:tcW w:w="9351" w:type="dxa"/>
            <w:gridSpan w:val="6"/>
          </w:tcPr>
          <w:p w14:paraId="4DABFAB2" w14:textId="77777777" w:rsidR="00774A84" w:rsidRDefault="00774A84" w:rsidP="00774A84">
            <w:pPr>
              <w:rPr>
                <w:color w:val="000000" w:themeColor="text1"/>
              </w:rPr>
            </w:pPr>
          </w:p>
          <w:p w14:paraId="22E5EBAE" w14:textId="77777777" w:rsidR="00774A84" w:rsidRPr="00774A84" w:rsidRDefault="00774A84" w:rsidP="00774A84">
            <w:pPr>
              <w:rPr>
                <w:color w:val="000000" w:themeColor="text1"/>
              </w:rPr>
            </w:pPr>
          </w:p>
        </w:tc>
      </w:tr>
      <w:tr w:rsidR="00774A84" w14:paraId="1F192098" w14:textId="77777777" w:rsidTr="004F216D">
        <w:trPr>
          <w:trHeight w:val="75"/>
        </w:trPr>
        <w:tc>
          <w:tcPr>
            <w:tcW w:w="9351" w:type="dxa"/>
            <w:gridSpan w:val="6"/>
          </w:tcPr>
          <w:p w14:paraId="5015DD3E" w14:textId="77777777" w:rsidR="00774A84" w:rsidRDefault="00774A84" w:rsidP="00774A84">
            <w:pPr>
              <w:rPr>
                <w:color w:val="000000" w:themeColor="text1"/>
              </w:rPr>
            </w:pPr>
          </w:p>
          <w:p w14:paraId="1B5ECE32" w14:textId="77777777" w:rsidR="00774A84" w:rsidRPr="00774A84" w:rsidRDefault="00774A84" w:rsidP="00774A84">
            <w:pPr>
              <w:rPr>
                <w:color w:val="000000" w:themeColor="text1"/>
              </w:rPr>
            </w:pPr>
          </w:p>
        </w:tc>
      </w:tr>
      <w:tr w:rsidR="00774A84" w:rsidRPr="00774A84" w14:paraId="3D6DE0DB" w14:textId="77777777" w:rsidTr="00774A84">
        <w:trPr>
          <w:trHeight w:val="75"/>
        </w:trPr>
        <w:tc>
          <w:tcPr>
            <w:tcW w:w="9351" w:type="dxa"/>
            <w:gridSpan w:val="6"/>
            <w:shd w:val="clear" w:color="auto" w:fill="ED7D31" w:themeFill="accent2"/>
          </w:tcPr>
          <w:p w14:paraId="2352E026" w14:textId="2BD8DC28" w:rsidR="00774A84" w:rsidRPr="00774A84" w:rsidRDefault="00774A84" w:rsidP="00774A84">
            <w:pPr>
              <w:rPr>
                <w:color w:val="000000" w:themeColor="text1"/>
              </w:rPr>
            </w:pPr>
            <w:proofErr w:type="gramStart"/>
            <w:r w:rsidRPr="00774A84">
              <w:rPr>
                <w:color w:val="000000" w:themeColor="text1"/>
              </w:rPr>
              <w:t>FOOD  VENDORS</w:t>
            </w:r>
            <w:proofErr w:type="gramEnd"/>
            <w:r w:rsidRPr="00774A84">
              <w:rPr>
                <w:color w:val="000000" w:themeColor="text1"/>
              </w:rPr>
              <w:t>:</w:t>
            </w:r>
          </w:p>
        </w:tc>
      </w:tr>
      <w:tr w:rsidR="00774A84" w:rsidRPr="00774A84" w14:paraId="62196C4C" w14:textId="77777777" w:rsidTr="004F216D">
        <w:trPr>
          <w:trHeight w:val="75"/>
        </w:trPr>
        <w:tc>
          <w:tcPr>
            <w:tcW w:w="9351" w:type="dxa"/>
            <w:gridSpan w:val="6"/>
          </w:tcPr>
          <w:p w14:paraId="272C1B20" w14:textId="799E413F" w:rsidR="00774A84" w:rsidRPr="00774A84" w:rsidRDefault="00774A84" w:rsidP="00774A84">
            <w:pPr>
              <w:rPr>
                <w:color w:val="000000" w:themeColor="text1"/>
              </w:rPr>
            </w:pPr>
            <w:r w:rsidRPr="00616E90">
              <w:t xml:space="preserve">Have you taken and passed the Farmers’ Market Home Study Course? (Food Safety) </w:t>
            </w:r>
            <w:r w:rsidRPr="00616E90">
              <w:rPr>
                <w:rFonts w:ascii="Segoe UI Symbol" w:hAnsi="Segoe UI Symbol" w:cs="Segoe UI Symbol"/>
              </w:rPr>
              <w:t>☐</w:t>
            </w:r>
            <w:r w:rsidRPr="00616E90">
              <w:t xml:space="preserve"> YES </w:t>
            </w:r>
            <w:r w:rsidRPr="00616E90">
              <w:rPr>
                <w:rFonts w:ascii="Segoe UI Symbol" w:hAnsi="Segoe UI Symbol" w:cs="Segoe UI Symbol"/>
              </w:rPr>
              <w:t>☐</w:t>
            </w:r>
            <w:r w:rsidRPr="00616E90">
              <w:t xml:space="preserve"> NO</w:t>
            </w:r>
          </w:p>
        </w:tc>
      </w:tr>
      <w:tr w:rsidR="00774A84" w:rsidRPr="00774A84" w14:paraId="05A35A52" w14:textId="77777777" w:rsidTr="004F216D">
        <w:trPr>
          <w:trHeight w:val="75"/>
        </w:trPr>
        <w:tc>
          <w:tcPr>
            <w:tcW w:w="9351" w:type="dxa"/>
            <w:gridSpan w:val="6"/>
          </w:tcPr>
          <w:p w14:paraId="16BA56DF" w14:textId="52A97530" w:rsidR="00774A84" w:rsidRPr="00616E90" w:rsidRDefault="00774A84" w:rsidP="00774A84">
            <w:r w:rsidRPr="00616E90">
              <w:t>You MUST take this course if you are a food vendor</w:t>
            </w:r>
            <w:r>
              <w:t>,</w:t>
            </w:r>
            <w:r w:rsidRPr="00616E90">
              <w:t xml:space="preserve"> which is “any vendor selling a food product. This includes</w:t>
            </w:r>
            <w:r>
              <w:t>,</w:t>
            </w:r>
            <w:r w:rsidRPr="00616E90">
              <w:t xml:space="preserve"> but is </w:t>
            </w:r>
            <w:r>
              <w:t>not</w:t>
            </w:r>
            <w:r w:rsidRPr="00616E90">
              <w:t xml:space="preserve"> limited to</w:t>
            </w:r>
            <w:r>
              <w:t>,</w:t>
            </w:r>
            <w:r w:rsidRPr="00616E90">
              <w:t xml:space="preserve"> fresh fruits and vegetables, protein products, and all food products that have been baked and processed. Vendors of prepackaged products, i.e. vendors operating as distributors, who do not actually handle the food product</w:t>
            </w:r>
            <w:r>
              <w:t>,</w:t>
            </w:r>
            <w:r w:rsidRPr="00616E90">
              <w:t xml:space="preserve"> are advised to take this training but are not required to do so UNLESS they are sampling those products at the market.” (from Alberta </w:t>
            </w:r>
            <w:r>
              <w:t>Farmers’</w:t>
            </w:r>
            <w:r w:rsidRPr="00616E90">
              <w:t xml:space="preserve"> Market) Home study course is available for free at: http://www.albertahealthservices.ca/assets/wf/eph/wfeh-home-study-farmers-market.pdf</w:t>
            </w:r>
          </w:p>
        </w:tc>
      </w:tr>
      <w:tr w:rsidR="00774A84" w:rsidRPr="00774A84" w14:paraId="3E5C9D00" w14:textId="77777777" w:rsidTr="004F216D">
        <w:trPr>
          <w:trHeight w:val="75"/>
        </w:trPr>
        <w:tc>
          <w:tcPr>
            <w:tcW w:w="9351" w:type="dxa"/>
            <w:gridSpan w:val="6"/>
          </w:tcPr>
          <w:p w14:paraId="0014F08A" w14:textId="058DAE78" w:rsidR="00774A84" w:rsidRPr="00616E90" w:rsidRDefault="00774A84" w:rsidP="00774A84">
            <w:r w:rsidRPr="00616E90">
              <w:t xml:space="preserve">Do you have a valid food permit provided by Alberta Health? (This is required if you run the concession or high-risk food such as raw meat.) </w:t>
            </w:r>
            <w:r w:rsidRPr="00616E90">
              <w:rPr>
                <w:rFonts w:ascii="Segoe UI Symbol" w:hAnsi="Segoe UI Symbol" w:cs="Segoe UI Symbol"/>
              </w:rPr>
              <w:t>☐</w:t>
            </w:r>
            <w:r w:rsidRPr="00616E90">
              <w:t xml:space="preserve"> YES </w:t>
            </w:r>
            <w:r w:rsidRPr="00616E90">
              <w:rPr>
                <w:rFonts w:ascii="Segoe UI Symbol" w:hAnsi="Segoe UI Symbol" w:cs="Segoe UI Symbol"/>
              </w:rPr>
              <w:t>☐</w:t>
            </w:r>
            <w:r w:rsidRPr="00616E90">
              <w:t xml:space="preserve"> NO</w:t>
            </w:r>
          </w:p>
        </w:tc>
      </w:tr>
      <w:tr w:rsidR="00774A84" w:rsidRPr="00774A84" w14:paraId="2AACBAEF" w14:textId="77777777" w:rsidTr="00774A84">
        <w:trPr>
          <w:trHeight w:val="75"/>
        </w:trPr>
        <w:tc>
          <w:tcPr>
            <w:tcW w:w="9351" w:type="dxa"/>
            <w:gridSpan w:val="6"/>
            <w:shd w:val="clear" w:color="auto" w:fill="ED7D31" w:themeFill="accent2"/>
          </w:tcPr>
          <w:p w14:paraId="4D35F960" w14:textId="3C4019FC" w:rsidR="00774A84" w:rsidRPr="00616E90" w:rsidRDefault="00774A84" w:rsidP="00774A84">
            <w:r>
              <w:t xml:space="preserve">MARKETING </w:t>
            </w:r>
          </w:p>
        </w:tc>
      </w:tr>
      <w:tr w:rsidR="00774A84" w:rsidRPr="00774A84" w14:paraId="582349B7" w14:textId="77777777" w:rsidTr="004F216D">
        <w:trPr>
          <w:trHeight w:val="75"/>
        </w:trPr>
        <w:tc>
          <w:tcPr>
            <w:tcW w:w="9351" w:type="dxa"/>
            <w:gridSpan w:val="6"/>
          </w:tcPr>
          <w:p w14:paraId="479271C4" w14:textId="5769971F" w:rsidR="00774A84" w:rsidRDefault="00774A84" w:rsidP="00774A84">
            <w:r w:rsidRPr="00B93B20">
              <w:t xml:space="preserve">Do you give the Market Manager permission to snap photos or shoot video of you and your products for promotional purposes? </w:t>
            </w:r>
            <w:r w:rsidRPr="00B93B20">
              <w:rPr>
                <w:rFonts w:ascii="Segoe UI Symbol" w:hAnsi="Segoe UI Symbol" w:cs="Segoe UI Symbol"/>
              </w:rPr>
              <w:t>☐</w:t>
            </w:r>
            <w:r w:rsidRPr="00B93B20">
              <w:t xml:space="preserve"> YES </w:t>
            </w:r>
            <w:r w:rsidRPr="00B93B20">
              <w:rPr>
                <w:rFonts w:ascii="Segoe UI Symbol" w:hAnsi="Segoe UI Symbol" w:cs="Segoe UI Symbol"/>
              </w:rPr>
              <w:t>☐</w:t>
            </w:r>
            <w:r w:rsidRPr="00B93B20">
              <w:t xml:space="preserve"> NO </w:t>
            </w:r>
          </w:p>
        </w:tc>
      </w:tr>
      <w:tr w:rsidR="00774A84" w:rsidRPr="00774A84" w14:paraId="73925927" w14:textId="77777777" w:rsidTr="00774A84">
        <w:trPr>
          <w:trHeight w:val="75"/>
        </w:trPr>
        <w:tc>
          <w:tcPr>
            <w:tcW w:w="9351" w:type="dxa"/>
            <w:gridSpan w:val="6"/>
            <w:shd w:val="clear" w:color="auto" w:fill="ED7D31" w:themeFill="accent2"/>
          </w:tcPr>
          <w:p w14:paraId="4B576A35" w14:textId="1CC8D254" w:rsidR="00774A84" w:rsidRPr="00B93B20" w:rsidRDefault="00774A84" w:rsidP="00774A84">
            <w:r>
              <w:t xml:space="preserve">DECLAIRATION </w:t>
            </w:r>
          </w:p>
        </w:tc>
      </w:tr>
      <w:tr w:rsidR="00774A84" w:rsidRPr="00774A84" w14:paraId="42F9EF1A" w14:textId="77777777" w:rsidTr="004F216D">
        <w:trPr>
          <w:trHeight w:val="75"/>
        </w:trPr>
        <w:tc>
          <w:tcPr>
            <w:tcW w:w="9351" w:type="dxa"/>
            <w:gridSpan w:val="6"/>
          </w:tcPr>
          <w:p w14:paraId="4344D707" w14:textId="0D2D610B" w:rsidR="00774A84" w:rsidRDefault="00774A84" w:rsidP="00774A84">
            <w:r w:rsidRPr="00616E90">
              <w:t xml:space="preserve">By my signature, I declare the information on this form to be complete and accurate, and I agree to pay the rates as set out in this document. I HAVE READ THE MARKET POLICIES PROVIDED TO ME WITH THIS APPLICATION FORM AND AGREE TO FOLLOW ALL REGULATIONS DESCRIBED THEREIN AS WELL AS TO MAKE EVERY EFFORT TO BE IN FULL COMPLIANCE WITH ALL APPLICABLE FEDERAL AND PROVINCIAL LEGISLATION. I understand that not all applicants are granted space at the Farmers’ Market and that it is the right and responsibility of the Farmers’ Market to decide allocation of space. Notice of Collection: The personal information collected on this form will be used to manage the </w:t>
            </w:r>
            <w:r>
              <w:t>F</w:t>
            </w:r>
            <w:r w:rsidRPr="00616E90">
              <w:t xml:space="preserve">armers’ </w:t>
            </w:r>
            <w:r>
              <w:t>M</w:t>
            </w:r>
            <w:r w:rsidRPr="00616E90">
              <w:t xml:space="preserve">arket and will only be shared with those individuals responsible for managing and sponsoring the market, as well as with the Farmers’ Market Specialist with Alberta Agriculture and Rural Development and Alberta Health Inspector. If you have any questions about the collection and use of your </w:t>
            </w:r>
            <w:proofErr w:type="gramStart"/>
            <w:r w:rsidRPr="00616E90">
              <w:t>information</w:t>
            </w:r>
            <w:proofErr w:type="gramEnd"/>
            <w:r w:rsidRPr="00616E90">
              <w:t xml:space="preserve"> please contact the Market Manager via the information at the top of this form.</w:t>
            </w:r>
          </w:p>
        </w:tc>
      </w:tr>
    </w:tbl>
    <w:p w14:paraId="3FC5597E" w14:textId="77777777" w:rsidR="00BD16E3" w:rsidRDefault="00BD16E3" w:rsidP="00BD16E3">
      <w:pPr>
        <w:spacing w:line="240" w:lineRule="auto"/>
        <w:rPr>
          <w:sz w:val="24"/>
          <w:szCs w:val="24"/>
        </w:rPr>
      </w:pPr>
    </w:p>
    <w:tbl>
      <w:tblPr>
        <w:tblStyle w:val="TableGrid"/>
        <w:tblW w:w="0" w:type="auto"/>
        <w:tblLook w:val="04A0" w:firstRow="1" w:lastRow="0" w:firstColumn="1" w:lastColumn="0" w:noHBand="0" w:noVBand="1"/>
      </w:tblPr>
      <w:tblGrid>
        <w:gridCol w:w="2122"/>
        <w:gridCol w:w="7228"/>
      </w:tblGrid>
      <w:tr w:rsidR="00774A84" w14:paraId="5C527A77" w14:textId="77777777" w:rsidTr="00774A84">
        <w:tc>
          <w:tcPr>
            <w:tcW w:w="2122" w:type="dxa"/>
          </w:tcPr>
          <w:p w14:paraId="4C289068" w14:textId="56EB9666" w:rsidR="00774A84" w:rsidRDefault="00774A84" w:rsidP="00BD16E3">
            <w:pPr>
              <w:rPr>
                <w:sz w:val="24"/>
                <w:szCs w:val="24"/>
              </w:rPr>
            </w:pPr>
            <w:r>
              <w:rPr>
                <w:sz w:val="24"/>
                <w:szCs w:val="24"/>
              </w:rPr>
              <w:t xml:space="preserve">Signature of Applicant </w:t>
            </w:r>
          </w:p>
        </w:tc>
        <w:tc>
          <w:tcPr>
            <w:tcW w:w="7228" w:type="dxa"/>
          </w:tcPr>
          <w:p w14:paraId="4B38C7B6" w14:textId="77777777" w:rsidR="00774A84" w:rsidRDefault="00774A84" w:rsidP="00BD16E3">
            <w:pPr>
              <w:rPr>
                <w:sz w:val="24"/>
                <w:szCs w:val="24"/>
              </w:rPr>
            </w:pPr>
          </w:p>
        </w:tc>
      </w:tr>
      <w:tr w:rsidR="00774A84" w14:paraId="55FC945B" w14:textId="77777777" w:rsidTr="00774A84">
        <w:tc>
          <w:tcPr>
            <w:tcW w:w="2122" w:type="dxa"/>
          </w:tcPr>
          <w:p w14:paraId="63310FE7" w14:textId="32839DF0" w:rsidR="00774A84" w:rsidRDefault="00774A84" w:rsidP="00BD16E3">
            <w:pPr>
              <w:rPr>
                <w:sz w:val="24"/>
                <w:szCs w:val="24"/>
              </w:rPr>
            </w:pPr>
            <w:r>
              <w:rPr>
                <w:sz w:val="24"/>
                <w:szCs w:val="24"/>
              </w:rPr>
              <w:t>Date</w:t>
            </w:r>
          </w:p>
        </w:tc>
        <w:tc>
          <w:tcPr>
            <w:tcW w:w="7228" w:type="dxa"/>
          </w:tcPr>
          <w:p w14:paraId="6C3C079A" w14:textId="77777777" w:rsidR="00774A84" w:rsidRDefault="00774A84" w:rsidP="00BD16E3">
            <w:pPr>
              <w:rPr>
                <w:sz w:val="24"/>
                <w:szCs w:val="24"/>
              </w:rPr>
            </w:pPr>
          </w:p>
        </w:tc>
      </w:tr>
    </w:tbl>
    <w:p w14:paraId="1D9F6D5E" w14:textId="77777777" w:rsidR="00774A84" w:rsidRDefault="00774A84" w:rsidP="00BD16E3">
      <w:pPr>
        <w:spacing w:line="240" w:lineRule="auto"/>
        <w:rPr>
          <w:sz w:val="24"/>
          <w:szCs w:val="24"/>
        </w:rPr>
      </w:pPr>
    </w:p>
    <w:tbl>
      <w:tblPr>
        <w:tblStyle w:val="TableGrid"/>
        <w:tblW w:w="0" w:type="auto"/>
        <w:tblLook w:val="04A0" w:firstRow="1" w:lastRow="0" w:firstColumn="1" w:lastColumn="0" w:noHBand="0" w:noVBand="1"/>
      </w:tblPr>
      <w:tblGrid>
        <w:gridCol w:w="1555"/>
        <w:gridCol w:w="7783"/>
      </w:tblGrid>
      <w:tr w:rsidR="00774A84" w14:paraId="6977E155" w14:textId="77777777" w:rsidTr="00774A84">
        <w:tc>
          <w:tcPr>
            <w:tcW w:w="9338" w:type="dxa"/>
            <w:gridSpan w:val="2"/>
          </w:tcPr>
          <w:p w14:paraId="2DC4BB11" w14:textId="2BCB217A" w:rsidR="00774A84" w:rsidRDefault="00774A84" w:rsidP="00774A84">
            <w:pPr>
              <w:jc w:val="center"/>
              <w:rPr>
                <w:sz w:val="24"/>
                <w:szCs w:val="24"/>
              </w:rPr>
            </w:pPr>
            <w:r>
              <w:rPr>
                <w:sz w:val="24"/>
                <w:szCs w:val="24"/>
              </w:rPr>
              <w:t xml:space="preserve">Office Use Only </w:t>
            </w:r>
          </w:p>
        </w:tc>
      </w:tr>
      <w:tr w:rsidR="00774A84" w14:paraId="1C6A2E3B" w14:textId="77777777" w:rsidTr="00774A84">
        <w:tc>
          <w:tcPr>
            <w:tcW w:w="1555" w:type="dxa"/>
          </w:tcPr>
          <w:p w14:paraId="370C6B19" w14:textId="7D78F632" w:rsidR="00774A84" w:rsidRPr="00774A84" w:rsidRDefault="00774A84" w:rsidP="00BD16E3">
            <w:pPr>
              <w:rPr>
                <w:sz w:val="20"/>
                <w:szCs w:val="20"/>
              </w:rPr>
            </w:pPr>
            <w:r w:rsidRPr="00774A84">
              <w:rPr>
                <w:sz w:val="20"/>
                <w:szCs w:val="20"/>
              </w:rPr>
              <w:t xml:space="preserve">Date Application Received </w:t>
            </w:r>
          </w:p>
        </w:tc>
        <w:tc>
          <w:tcPr>
            <w:tcW w:w="7783" w:type="dxa"/>
          </w:tcPr>
          <w:p w14:paraId="7275632A" w14:textId="77777777" w:rsidR="00774A84" w:rsidRDefault="00774A84" w:rsidP="00BD16E3">
            <w:pPr>
              <w:rPr>
                <w:sz w:val="24"/>
                <w:szCs w:val="24"/>
              </w:rPr>
            </w:pPr>
          </w:p>
        </w:tc>
      </w:tr>
      <w:tr w:rsidR="00774A84" w14:paraId="2B388B0D" w14:textId="77777777" w:rsidTr="00774A84">
        <w:tc>
          <w:tcPr>
            <w:tcW w:w="1555" w:type="dxa"/>
          </w:tcPr>
          <w:p w14:paraId="307C5D89" w14:textId="37EFF0CA" w:rsidR="00774A84" w:rsidRPr="00774A84" w:rsidRDefault="00774A84" w:rsidP="00BD16E3">
            <w:pPr>
              <w:rPr>
                <w:sz w:val="20"/>
                <w:szCs w:val="20"/>
              </w:rPr>
            </w:pPr>
            <w:r w:rsidRPr="00774A84">
              <w:rPr>
                <w:sz w:val="20"/>
                <w:szCs w:val="20"/>
              </w:rPr>
              <w:t xml:space="preserve">Date Application Approved/ Denied </w:t>
            </w:r>
          </w:p>
        </w:tc>
        <w:tc>
          <w:tcPr>
            <w:tcW w:w="7783" w:type="dxa"/>
          </w:tcPr>
          <w:p w14:paraId="2E1D0AEA" w14:textId="77777777" w:rsidR="00774A84" w:rsidRDefault="00774A84" w:rsidP="00BD16E3">
            <w:pPr>
              <w:rPr>
                <w:sz w:val="24"/>
                <w:szCs w:val="24"/>
              </w:rPr>
            </w:pPr>
          </w:p>
        </w:tc>
      </w:tr>
      <w:tr w:rsidR="00774A84" w14:paraId="5004FEF9" w14:textId="77777777" w:rsidTr="00774A84">
        <w:tc>
          <w:tcPr>
            <w:tcW w:w="1555" w:type="dxa"/>
          </w:tcPr>
          <w:p w14:paraId="333B359C" w14:textId="5E2789ED" w:rsidR="00774A84" w:rsidRPr="00774A84" w:rsidRDefault="00774A84" w:rsidP="00BD16E3">
            <w:pPr>
              <w:rPr>
                <w:sz w:val="20"/>
                <w:szCs w:val="20"/>
              </w:rPr>
            </w:pPr>
            <w:r w:rsidRPr="00774A84">
              <w:rPr>
                <w:sz w:val="20"/>
                <w:szCs w:val="20"/>
              </w:rPr>
              <w:t xml:space="preserve">Reason For Denial </w:t>
            </w:r>
          </w:p>
        </w:tc>
        <w:tc>
          <w:tcPr>
            <w:tcW w:w="7783" w:type="dxa"/>
          </w:tcPr>
          <w:p w14:paraId="01846AE2" w14:textId="77777777" w:rsidR="00774A84" w:rsidRDefault="00774A84" w:rsidP="00BD16E3">
            <w:pPr>
              <w:rPr>
                <w:sz w:val="24"/>
                <w:szCs w:val="24"/>
              </w:rPr>
            </w:pPr>
          </w:p>
        </w:tc>
      </w:tr>
    </w:tbl>
    <w:p w14:paraId="7BD16195" w14:textId="77777777" w:rsidR="00774A84" w:rsidRPr="00803C71" w:rsidRDefault="00774A84" w:rsidP="00BD16E3">
      <w:pPr>
        <w:spacing w:line="240" w:lineRule="auto"/>
        <w:rPr>
          <w:sz w:val="24"/>
          <w:szCs w:val="24"/>
        </w:rPr>
      </w:pPr>
    </w:p>
    <w:sectPr w:rsidR="00774A84" w:rsidRPr="00803C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30835"/>
    <w:multiLevelType w:val="hybridMultilevel"/>
    <w:tmpl w:val="C53C280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203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71"/>
    <w:rsid w:val="001E07BD"/>
    <w:rsid w:val="004F216D"/>
    <w:rsid w:val="0056072A"/>
    <w:rsid w:val="00774A84"/>
    <w:rsid w:val="00803C71"/>
    <w:rsid w:val="008550AA"/>
    <w:rsid w:val="008E7E7E"/>
    <w:rsid w:val="00BD16E3"/>
    <w:rsid w:val="00F300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B080"/>
  <w15:chartTrackingRefBased/>
  <w15:docId w15:val="{B81AED7D-EACE-4FBC-8572-C1D22554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C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C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C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C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C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C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C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71"/>
    <w:rPr>
      <w:rFonts w:eastAsiaTheme="majorEastAsia" w:cstheme="majorBidi"/>
      <w:color w:val="272727" w:themeColor="text1" w:themeTint="D8"/>
    </w:rPr>
  </w:style>
  <w:style w:type="paragraph" w:styleId="Title">
    <w:name w:val="Title"/>
    <w:basedOn w:val="Normal"/>
    <w:next w:val="Normal"/>
    <w:link w:val="TitleChar"/>
    <w:uiPriority w:val="10"/>
    <w:qFormat/>
    <w:rsid w:val="0080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71"/>
    <w:pPr>
      <w:spacing w:before="160"/>
      <w:jc w:val="center"/>
    </w:pPr>
    <w:rPr>
      <w:i/>
      <w:iCs/>
      <w:color w:val="404040" w:themeColor="text1" w:themeTint="BF"/>
    </w:rPr>
  </w:style>
  <w:style w:type="character" w:customStyle="1" w:styleId="QuoteChar">
    <w:name w:val="Quote Char"/>
    <w:basedOn w:val="DefaultParagraphFont"/>
    <w:link w:val="Quote"/>
    <w:uiPriority w:val="29"/>
    <w:rsid w:val="00803C71"/>
    <w:rPr>
      <w:i/>
      <w:iCs/>
      <w:color w:val="404040" w:themeColor="text1" w:themeTint="BF"/>
    </w:rPr>
  </w:style>
  <w:style w:type="paragraph" w:styleId="ListParagraph">
    <w:name w:val="List Paragraph"/>
    <w:basedOn w:val="Normal"/>
    <w:uiPriority w:val="34"/>
    <w:qFormat/>
    <w:rsid w:val="00803C71"/>
    <w:pPr>
      <w:ind w:left="720"/>
      <w:contextualSpacing/>
    </w:pPr>
  </w:style>
  <w:style w:type="character" w:styleId="IntenseEmphasis">
    <w:name w:val="Intense Emphasis"/>
    <w:basedOn w:val="DefaultParagraphFont"/>
    <w:uiPriority w:val="21"/>
    <w:qFormat/>
    <w:rsid w:val="00803C71"/>
    <w:rPr>
      <w:i/>
      <w:iCs/>
      <w:color w:val="2F5496" w:themeColor="accent1" w:themeShade="BF"/>
    </w:rPr>
  </w:style>
  <w:style w:type="paragraph" w:styleId="IntenseQuote">
    <w:name w:val="Intense Quote"/>
    <w:basedOn w:val="Normal"/>
    <w:next w:val="Normal"/>
    <w:link w:val="IntenseQuoteChar"/>
    <w:uiPriority w:val="30"/>
    <w:qFormat/>
    <w:rsid w:val="00803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C71"/>
    <w:rPr>
      <w:i/>
      <w:iCs/>
      <w:color w:val="2F5496" w:themeColor="accent1" w:themeShade="BF"/>
    </w:rPr>
  </w:style>
  <w:style w:type="character" w:styleId="IntenseReference">
    <w:name w:val="Intense Reference"/>
    <w:basedOn w:val="DefaultParagraphFont"/>
    <w:uiPriority w:val="32"/>
    <w:qFormat/>
    <w:rsid w:val="00803C71"/>
    <w:rPr>
      <w:b/>
      <w:bCs/>
      <w:smallCaps/>
      <w:color w:val="2F5496" w:themeColor="accent1" w:themeShade="BF"/>
      <w:spacing w:val="5"/>
    </w:rPr>
  </w:style>
  <w:style w:type="table" w:styleId="TableGrid">
    <w:name w:val="Table Grid"/>
    <w:basedOn w:val="TableNormal"/>
    <w:uiPriority w:val="39"/>
    <w:rsid w:val="00BD1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Lawton</dc:creator>
  <cp:keywords/>
  <dc:description/>
  <cp:lastModifiedBy>Irene Lawton</cp:lastModifiedBy>
  <cp:revision>1</cp:revision>
  <cp:lastPrinted>2026-04-28T20:32:00Z</cp:lastPrinted>
  <dcterms:created xsi:type="dcterms:W3CDTF">2026-04-28T18:31:00Z</dcterms:created>
  <dcterms:modified xsi:type="dcterms:W3CDTF">2026-04-28T20:34:00Z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9307be25-5f37-47e6-96ab-31579fb51566</vt:lpwstr>
  </property>
</Properties>
</file>